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D7347" w14:textId="7F15B1F0" w:rsidR="00AF3657" w:rsidRPr="00463AC3" w:rsidRDefault="00ED76B2" w:rsidP="00AF3657">
      <w:pPr>
        <w:pStyle w:val="Docketnumber"/>
        <w:rPr>
          <w:sz w:val="24"/>
          <w:szCs w:val="24"/>
        </w:rPr>
      </w:pPr>
      <w:r w:rsidRPr="00463AC3">
        <w:rPr>
          <w:sz w:val="24"/>
          <w:szCs w:val="24"/>
        </w:rPr>
        <w:t>docket No. 50</w:t>
      </w:r>
      <w:r w:rsidR="002279D1">
        <w:rPr>
          <w:sz w:val="24"/>
          <w:szCs w:val="24"/>
        </w:rPr>
        <w:t>895</w:t>
      </w:r>
    </w:p>
    <w:p w14:paraId="02FC593E" w14:textId="77777777" w:rsidR="00AF3657" w:rsidRPr="00463AC3" w:rsidRDefault="00AF3657" w:rsidP="00AF3657">
      <w:pPr>
        <w:jc w:val="center"/>
        <w:rPr>
          <w:b/>
          <w:szCs w:val="24"/>
        </w:rPr>
      </w:pPr>
    </w:p>
    <w:tbl>
      <w:tblPr>
        <w:tblW w:w="9362" w:type="dxa"/>
        <w:tblLayout w:type="fixed"/>
        <w:tblLook w:val="01E0" w:firstRow="1" w:lastRow="1" w:firstColumn="1" w:lastColumn="1" w:noHBand="0" w:noVBand="0"/>
      </w:tblPr>
      <w:tblGrid>
        <w:gridCol w:w="4680"/>
        <w:gridCol w:w="270"/>
        <w:gridCol w:w="4412"/>
      </w:tblGrid>
      <w:tr w:rsidR="00463AC3" w:rsidRPr="00463AC3" w14:paraId="7FF3F7C9" w14:textId="77777777" w:rsidTr="00006B45">
        <w:tc>
          <w:tcPr>
            <w:tcW w:w="4680" w:type="dxa"/>
          </w:tcPr>
          <w:p w14:paraId="38AE9A8E" w14:textId="77777777" w:rsidR="00AF3657" w:rsidRDefault="00ED76B2" w:rsidP="00D75599">
            <w:pPr>
              <w:jc w:val="left"/>
              <w:rPr>
                <w:b/>
                <w:szCs w:val="24"/>
              </w:rPr>
            </w:pPr>
            <w:r w:rsidRPr="00463AC3">
              <w:rPr>
                <w:b/>
                <w:szCs w:val="24"/>
              </w:rPr>
              <w:t xml:space="preserve">APPLICATION OF </w:t>
            </w:r>
            <w:r w:rsidR="00C03BD4">
              <w:rPr>
                <w:b/>
                <w:szCs w:val="24"/>
              </w:rPr>
              <w:t>CHAMPS WATER COMPANY AND MIDWAY WATER UTILITIES, INC. FOR SALE, TRANSFER, OR MERGER OF FACILITIES AND CERTIFICATE RIGHTS IN HARRIS AND MONTGOMERY COUNTIES</w:t>
            </w:r>
          </w:p>
          <w:p w14:paraId="25F848F6" w14:textId="18B6D24D" w:rsidR="00C03BD4" w:rsidRPr="00463AC3" w:rsidRDefault="00C03BD4" w:rsidP="00D75599">
            <w:pPr>
              <w:jc w:val="left"/>
              <w:rPr>
                <w:b/>
                <w:szCs w:val="24"/>
              </w:rPr>
            </w:pPr>
          </w:p>
        </w:tc>
        <w:tc>
          <w:tcPr>
            <w:tcW w:w="270" w:type="dxa"/>
          </w:tcPr>
          <w:p w14:paraId="4113CA01" w14:textId="77777777" w:rsidR="00AF3657" w:rsidRPr="00463AC3" w:rsidRDefault="00AF3657" w:rsidP="007717F6">
            <w:pPr>
              <w:rPr>
                <w:b/>
                <w:szCs w:val="24"/>
              </w:rPr>
            </w:pPr>
            <w:r w:rsidRPr="00463AC3">
              <w:rPr>
                <w:b/>
                <w:szCs w:val="24"/>
              </w:rPr>
              <w:t>§</w:t>
            </w:r>
          </w:p>
          <w:p w14:paraId="2F396188" w14:textId="77777777" w:rsidR="00AF3657" w:rsidRPr="00463AC3" w:rsidRDefault="00AF3657" w:rsidP="007717F6">
            <w:pPr>
              <w:rPr>
                <w:b/>
                <w:szCs w:val="24"/>
              </w:rPr>
            </w:pPr>
            <w:r w:rsidRPr="00463AC3">
              <w:rPr>
                <w:b/>
                <w:szCs w:val="24"/>
              </w:rPr>
              <w:t>§</w:t>
            </w:r>
          </w:p>
          <w:p w14:paraId="475F57BA" w14:textId="77777777" w:rsidR="00AF3657" w:rsidRPr="00463AC3" w:rsidRDefault="00AF3657" w:rsidP="007717F6">
            <w:pPr>
              <w:rPr>
                <w:b/>
                <w:szCs w:val="24"/>
              </w:rPr>
            </w:pPr>
            <w:r w:rsidRPr="00463AC3">
              <w:rPr>
                <w:b/>
                <w:szCs w:val="24"/>
              </w:rPr>
              <w:t>§</w:t>
            </w:r>
          </w:p>
          <w:p w14:paraId="2FB552B0" w14:textId="77777777" w:rsidR="00AF3657" w:rsidRPr="00463AC3" w:rsidRDefault="00AF3657" w:rsidP="007717F6">
            <w:pPr>
              <w:rPr>
                <w:b/>
                <w:szCs w:val="24"/>
              </w:rPr>
            </w:pPr>
            <w:r w:rsidRPr="00463AC3">
              <w:rPr>
                <w:b/>
                <w:szCs w:val="24"/>
              </w:rPr>
              <w:t>§</w:t>
            </w:r>
          </w:p>
          <w:p w14:paraId="1C349C8E" w14:textId="77777777" w:rsidR="00C03BD4" w:rsidRPr="00463AC3" w:rsidRDefault="00C03BD4" w:rsidP="00C03BD4">
            <w:pPr>
              <w:rPr>
                <w:b/>
                <w:szCs w:val="24"/>
              </w:rPr>
            </w:pPr>
            <w:r w:rsidRPr="00463AC3">
              <w:rPr>
                <w:b/>
                <w:szCs w:val="24"/>
              </w:rPr>
              <w:t>§</w:t>
            </w:r>
          </w:p>
          <w:p w14:paraId="2966AFAE" w14:textId="77777777" w:rsidR="00C03BD4" w:rsidRPr="00463AC3" w:rsidRDefault="00C03BD4" w:rsidP="00C03BD4">
            <w:pPr>
              <w:rPr>
                <w:b/>
                <w:szCs w:val="24"/>
              </w:rPr>
            </w:pPr>
            <w:r w:rsidRPr="00463AC3">
              <w:rPr>
                <w:b/>
                <w:szCs w:val="24"/>
              </w:rPr>
              <w:t>§</w:t>
            </w:r>
          </w:p>
          <w:p w14:paraId="636E739C" w14:textId="77777777" w:rsidR="00C03BD4" w:rsidRPr="00463AC3" w:rsidRDefault="00C03BD4" w:rsidP="00C03BD4">
            <w:pPr>
              <w:rPr>
                <w:b/>
                <w:szCs w:val="24"/>
              </w:rPr>
            </w:pPr>
            <w:r w:rsidRPr="00463AC3">
              <w:rPr>
                <w:b/>
                <w:szCs w:val="24"/>
              </w:rPr>
              <w:t>§</w:t>
            </w:r>
          </w:p>
          <w:p w14:paraId="2159B4FD" w14:textId="6755CEC8" w:rsidR="00AF3657" w:rsidRPr="00463AC3" w:rsidRDefault="00AF3657" w:rsidP="007717F6">
            <w:pPr>
              <w:rPr>
                <w:b/>
                <w:szCs w:val="24"/>
              </w:rPr>
            </w:pPr>
          </w:p>
        </w:tc>
        <w:tc>
          <w:tcPr>
            <w:tcW w:w="4412" w:type="dxa"/>
          </w:tcPr>
          <w:p w14:paraId="5774CA10" w14:textId="3EFE196A" w:rsidR="00A85374" w:rsidRPr="00463AC3" w:rsidRDefault="00C25A67" w:rsidP="00A85374">
            <w:pPr>
              <w:pStyle w:val="Docketstyle"/>
              <w:spacing w:line="240" w:lineRule="auto"/>
              <w:jc w:val="center"/>
              <w:rPr>
                <w:bCs/>
                <w:szCs w:val="24"/>
              </w:rPr>
            </w:pPr>
            <w:r w:rsidRPr="00463AC3">
              <w:rPr>
                <w:bCs/>
                <w:szCs w:val="24"/>
              </w:rPr>
              <w:t>PUBLIC UTILITY COMMISSION</w:t>
            </w:r>
          </w:p>
          <w:p w14:paraId="3678BD00" w14:textId="6D4C564B" w:rsidR="00A85374" w:rsidRPr="00463AC3" w:rsidRDefault="00A85374" w:rsidP="00A85374">
            <w:pPr>
              <w:pStyle w:val="Docketstyle"/>
              <w:spacing w:line="240" w:lineRule="auto"/>
              <w:jc w:val="center"/>
              <w:rPr>
                <w:bCs/>
                <w:szCs w:val="24"/>
              </w:rPr>
            </w:pPr>
          </w:p>
          <w:p w14:paraId="20CD52F3" w14:textId="4C74DDB1" w:rsidR="005F4F7A" w:rsidRPr="00463AC3" w:rsidRDefault="00C25A67" w:rsidP="00A85374">
            <w:pPr>
              <w:pStyle w:val="Docketstyle"/>
              <w:spacing w:line="240" w:lineRule="auto"/>
              <w:jc w:val="center"/>
              <w:rPr>
                <w:bCs/>
                <w:szCs w:val="24"/>
              </w:rPr>
            </w:pPr>
            <w:r w:rsidRPr="00463AC3">
              <w:rPr>
                <w:bCs/>
                <w:szCs w:val="24"/>
              </w:rPr>
              <w:t>OF TEXAS</w:t>
            </w:r>
          </w:p>
        </w:tc>
      </w:tr>
    </w:tbl>
    <w:p w14:paraId="54B7283B" w14:textId="3999A5BC" w:rsidR="000264C3" w:rsidRDefault="00F61AD5" w:rsidP="00B449A5">
      <w:pPr>
        <w:pStyle w:val="Documentheading"/>
        <w:rPr>
          <w:sz w:val="24"/>
          <w:szCs w:val="24"/>
        </w:rPr>
      </w:pPr>
      <w:r w:rsidRPr="00463AC3">
        <w:rPr>
          <w:sz w:val="24"/>
          <w:szCs w:val="24"/>
        </w:rPr>
        <w:t>Commission staff</w:t>
      </w:r>
      <w:r w:rsidR="006B60EC" w:rsidRPr="00463AC3">
        <w:rPr>
          <w:sz w:val="24"/>
          <w:szCs w:val="24"/>
        </w:rPr>
        <w:t>’</w:t>
      </w:r>
      <w:r w:rsidRPr="00463AC3">
        <w:rPr>
          <w:sz w:val="24"/>
          <w:szCs w:val="24"/>
        </w:rPr>
        <w:t xml:space="preserve">s </w:t>
      </w:r>
      <w:r w:rsidR="00047372">
        <w:rPr>
          <w:sz w:val="24"/>
          <w:szCs w:val="24"/>
        </w:rPr>
        <w:t>REQUEST FOR AMENDED PROCEDURAL SCHEDULE</w:t>
      </w:r>
    </w:p>
    <w:p w14:paraId="7B0BEC21" w14:textId="77777777" w:rsidR="00B449A5" w:rsidRPr="00463AC3" w:rsidRDefault="00B449A5" w:rsidP="00B449A5">
      <w:pPr>
        <w:pStyle w:val="Documentheading"/>
        <w:rPr>
          <w:sz w:val="24"/>
          <w:szCs w:val="24"/>
        </w:rPr>
      </w:pPr>
    </w:p>
    <w:p w14:paraId="29C0CE9D" w14:textId="1F5619DD" w:rsidR="002279D1" w:rsidRDefault="002279D1" w:rsidP="009D694B">
      <w:pPr>
        <w:spacing w:line="360" w:lineRule="auto"/>
        <w:ind w:firstLine="720"/>
      </w:pPr>
      <w:r>
        <w:t>On June 1, 2020, Champs Water Company (Champs) and Midway Water Utilities, Inc. (Midway) (collectively, Applicants) filed an application for approval of the sale, transfer, or merger of facilities and certificate rights in Harris and Montgomery Counties.  Midway seeks approval to acquire facilities and to transfer all of Champs’ water and sewer service area under Champs’ water certificate of convenience and necessity (CCN) numbers 10972 and sewer CCN 20385 to Midway’s water CNN number 10972 and sewer CNN number 20385.  On August 3, 2020, August 4, 2020, August 10, 2020, and August 18, 2020, Applicants filed supplements to the application.</w:t>
      </w:r>
    </w:p>
    <w:p w14:paraId="5C2A6193" w14:textId="222FFB29" w:rsidR="00D35998" w:rsidRDefault="00E348BA" w:rsidP="009D694B">
      <w:pPr>
        <w:spacing w:line="360" w:lineRule="auto"/>
        <w:ind w:firstLine="720"/>
      </w:pPr>
      <w:r w:rsidRPr="00463AC3">
        <w:t xml:space="preserve">On </w:t>
      </w:r>
      <w:r w:rsidR="00245DCA">
        <w:t>May 3</w:t>
      </w:r>
      <w:r w:rsidRPr="00463AC3">
        <w:t>, 202</w:t>
      </w:r>
      <w:r w:rsidR="00245DCA">
        <w:t>1</w:t>
      </w:r>
      <w:r w:rsidRPr="00463AC3">
        <w:t xml:space="preserve">, the </w:t>
      </w:r>
      <w:r w:rsidR="00245DCA">
        <w:t>a</w:t>
      </w:r>
      <w:r w:rsidRPr="00463AC3">
        <w:t xml:space="preserve">dministrative </w:t>
      </w:r>
      <w:r w:rsidR="00245DCA">
        <w:t>l</w:t>
      </w:r>
      <w:r w:rsidRPr="00463AC3">
        <w:t xml:space="preserve">aw </w:t>
      </w:r>
      <w:r w:rsidR="00245DCA">
        <w:t>j</w:t>
      </w:r>
      <w:r w:rsidRPr="00463AC3">
        <w:t xml:space="preserve">udge (ALJ) </w:t>
      </w:r>
      <w:r w:rsidR="00245DCA">
        <w:t>fil</w:t>
      </w:r>
      <w:r w:rsidRPr="00463AC3">
        <w:t xml:space="preserve">ed Order No. </w:t>
      </w:r>
      <w:r w:rsidR="00D35998">
        <w:t>10</w:t>
      </w:r>
      <w:r w:rsidR="00AF322F" w:rsidRPr="00463AC3">
        <w:t xml:space="preserve">, </w:t>
      </w:r>
      <w:r w:rsidR="00D35998">
        <w:t xml:space="preserve">establishing a deadline of May 10, 2021 </w:t>
      </w:r>
      <w:r w:rsidR="000C4073">
        <w:t>for Staff</w:t>
      </w:r>
      <w:r w:rsidR="00C03BD4">
        <w:t xml:space="preserve"> of the Public Utility Commission of Texas (Staff)</w:t>
      </w:r>
      <w:r w:rsidR="000C4073">
        <w:t xml:space="preserve"> to provide final maps, certificates, and tariffs to the applicants for review and consent.  Therefore, this pleading is timely filed.</w:t>
      </w:r>
    </w:p>
    <w:p w14:paraId="5E6CC0A7" w14:textId="77777777" w:rsidR="009B1A3C" w:rsidRDefault="009B1A3C" w:rsidP="009D694B">
      <w:pPr>
        <w:spacing w:line="360" w:lineRule="auto"/>
        <w:ind w:firstLine="720"/>
      </w:pPr>
    </w:p>
    <w:p w14:paraId="518A6CE3" w14:textId="502E0111" w:rsidR="009A7C7B" w:rsidRDefault="00047372" w:rsidP="00B16FDA">
      <w:pPr>
        <w:pStyle w:val="ListParagraph"/>
        <w:numPr>
          <w:ilvl w:val="0"/>
          <w:numId w:val="10"/>
        </w:numPr>
        <w:spacing w:line="360" w:lineRule="auto"/>
        <w:jc w:val="center"/>
        <w:rPr>
          <w:b/>
          <w:bCs/>
          <w:szCs w:val="24"/>
        </w:rPr>
      </w:pPr>
      <w:r>
        <w:rPr>
          <w:b/>
          <w:bCs/>
          <w:szCs w:val="24"/>
        </w:rPr>
        <w:t>REQUEST FOR AMENDED PROCEDURAL SCHEDULE</w:t>
      </w:r>
    </w:p>
    <w:p w14:paraId="3557C1B0" w14:textId="22335F9E" w:rsidR="00047372" w:rsidRPr="00047372" w:rsidRDefault="00047372" w:rsidP="00077308">
      <w:pPr>
        <w:spacing w:line="360" w:lineRule="auto"/>
        <w:rPr>
          <w:szCs w:val="24"/>
        </w:rPr>
      </w:pPr>
      <w:r>
        <w:rPr>
          <w:szCs w:val="24"/>
        </w:rPr>
        <w:tab/>
      </w:r>
      <w:proofErr w:type="gramStart"/>
      <w:r w:rsidR="00EB0718">
        <w:rPr>
          <w:szCs w:val="24"/>
        </w:rPr>
        <w:t>At this time</w:t>
      </w:r>
      <w:proofErr w:type="gramEnd"/>
      <w:r w:rsidR="00EB0718">
        <w:rPr>
          <w:szCs w:val="24"/>
        </w:rPr>
        <w:t xml:space="preserve">, Staff requires additional time to draft and finalize final maps, certificates, and tariffs for the </w:t>
      </w:r>
      <w:r w:rsidR="00C03BD4">
        <w:rPr>
          <w:szCs w:val="24"/>
        </w:rPr>
        <w:t>A</w:t>
      </w:r>
      <w:r w:rsidR="00EB0718">
        <w:rPr>
          <w:szCs w:val="24"/>
        </w:rPr>
        <w:t>pplicants</w:t>
      </w:r>
      <w:r w:rsidR="00783DFD">
        <w:rPr>
          <w:szCs w:val="24"/>
        </w:rPr>
        <w:t xml:space="preserve">. </w:t>
      </w:r>
      <w:r w:rsidR="00EB0718">
        <w:rPr>
          <w:szCs w:val="24"/>
        </w:rPr>
        <w:t>Therefore, Staff respectfully requests that the ALJ extend the deadlines for Staff to provide the final maps, certificates, and tariffs to the Applicants for review and consent, a</w:t>
      </w:r>
      <w:r w:rsidR="00C03BD4">
        <w:rPr>
          <w:szCs w:val="24"/>
        </w:rPr>
        <w:t>s well as all</w:t>
      </w:r>
      <w:r w:rsidR="00EB0718">
        <w:rPr>
          <w:szCs w:val="24"/>
        </w:rPr>
        <w:t xml:space="preserve"> subsequent deadlines.</w:t>
      </w:r>
    </w:p>
    <w:p w14:paraId="367E30BF" w14:textId="77777777" w:rsidR="009B1A3C" w:rsidRPr="00463AC3" w:rsidRDefault="009B1A3C" w:rsidP="009B1A3C">
      <w:pPr>
        <w:pStyle w:val="ListParagraph"/>
        <w:spacing w:line="360" w:lineRule="auto"/>
        <w:ind w:left="2160"/>
      </w:pPr>
    </w:p>
    <w:p w14:paraId="7AB0154C" w14:textId="62268083" w:rsidR="00783DFD" w:rsidRDefault="00783DFD" w:rsidP="009B1A3C">
      <w:pPr>
        <w:pStyle w:val="ListParagraph"/>
        <w:numPr>
          <w:ilvl w:val="0"/>
          <w:numId w:val="10"/>
        </w:numPr>
        <w:spacing w:line="360" w:lineRule="auto"/>
        <w:jc w:val="center"/>
        <w:rPr>
          <w:b/>
          <w:bCs/>
          <w:szCs w:val="24"/>
        </w:rPr>
      </w:pPr>
      <w:r>
        <w:rPr>
          <w:b/>
          <w:bCs/>
          <w:szCs w:val="24"/>
        </w:rPr>
        <w:t>PROPOSED AMENDED PROCEDURAL SCHEDULE</w:t>
      </w:r>
    </w:p>
    <w:p w14:paraId="7A1D0D7C" w14:textId="25C32AAA" w:rsidR="000C417B" w:rsidRDefault="000C417B" w:rsidP="000C417B">
      <w:pPr>
        <w:spacing w:line="360" w:lineRule="auto"/>
        <w:rPr>
          <w:szCs w:val="24"/>
        </w:rPr>
      </w:pPr>
      <w:r>
        <w:rPr>
          <w:szCs w:val="24"/>
        </w:rPr>
        <w:tab/>
        <w:t>Staff proposes the following amended procedural schedule:</w:t>
      </w:r>
    </w:p>
    <w:p w14:paraId="4B487C45" w14:textId="36D44BF8" w:rsidR="00C03BD4" w:rsidRDefault="00C03BD4" w:rsidP="000C417B">
      <w:pPr>
        <w:spacing w:line="360" w:lineRule="auto"/>
        <w:rPr>
          <w:szCs w:val="24"/>
        </w:rPr>
      </w:pPr>
    </w:p>
    <w:p w14:paraId="097327F6" w14:textId="77777777" w:rsidR="00C03BD4" w:rsidRPr="000C417B" w:rsidRDefault="00C03BD4" w:rsidP="000C417B">
      <w:pPr>
        <w:spacing w:line="360" w:lineRule="auto"/>
        <w:rPr>
          <w:szCs w:val="24"/>
        </w:rPr>
      </w:pPr>
    </w:p>
    <w:tbl>
      <w:tblPr>
        <w:tblStyle w:val="TableGrid"/>
        <w:tblW w:w="0" w:type="auto"/>
        <w:tblLook w:val="04A0" w:firstRow="1" w:lastRow="0" w:firstColumn="1" w:lastColumn="0" w:noHBand="0" w:noVBand="1"/>
      </w:tblPr>
      <w:tblGrid>
        <w:gridCol w:w="5845"/>
        <w:gridCol w:w="3505"/>
      </w:tblGrid>
      <w:tr w:rsidR="000C417B" w14:paraId="64898C20" w14:textId="77777777" w:rsidTr="000C417B">
        <w:tc>
          <w:tcPr>
            <w:tcW w:w="5845" w:type="dxa"/>
          </w:tcPr>
          <w:p w14:paraId="3B934F89" w14:textId="7BF7C3B6" w:rsidR="000C417B" w:rsidRDefault="000C417B" w:rsidP="00783DFD">
            <w:pPr>
              <w:spacing w:line="360" w:lineRule="auto"/>
              <w:jc w:val="center"/>
              <w:rPr>
                <w:b/>
                <w:bCs/>
                <w:szCs w:val="24"/>
              </w:rPr>
            </w:pPr>
            <w:r>
              <w:rPr>
                <w:b/>
                <w:bCs/>
                <w:szCs w:val="24"/>
              </w:rPr>
              <w:t>Event</w:t>
            </w:r>
          </w:p>
        </w:tc>
        <w:tc>
          <w:tcPr>
            <w:tcW w:w="3505" w:type="dxa"/>
          </w:tcPr>
          <w:p w14:paraId="1D5F1A88" w14:textId="04F26557" w:rsidR="000C417B" w:rsidRDefault="000C417B" w:rsidP="00783DFD">
            <w:pPr>
              <w:spacing w:line="360" w:lineRule="auto"/>
              <w:jc w:val="center"/>
              <w:rPr>
                <w:b/>
                <w:bCs/>
                <w:szCs w:val="24"/>
              </w:rPr>
            </w:pPr>
            <w:r>
              <w:rPr>
                <w:b/>
                <w:bCs/>
                <w:szCs w:val="24"/>
              </w:rPr>
              <w:t>Date</w:t>
            </w:r>
          </w:p>
        </w:tc>
      </w:tr>
      <w:tr w:rsidR="000C417B" w14:paraId="69615C35" w14:textId="77777777" w:rsidTr="00006B45">
        <w:trPr>
          <w:trHeight w:val="656"/>
        </w:trPr>
        <w:tc>
          <w:tcPr>
            <w:tcW w:w="5845" w:type="dxa"/>
          </w:tcPr>
          <w:p w14:paraId="0BD194B9" w14:textId="4FFE3D99" w:rsidR="000C417B" w:rsidRPr="000C417B" w:rsidRDefault="000C417B" w:rsidP="000C417B">
            <w:pPr>
              <w:rPr>
                <w:szCs w:val="24"/>
              </w:rPr>
            </w:pPr>
            <w:r w:rsidRPr="000C417B">
              <w:rPr>
                <w:szCs w:val="24"/>
              </w:rPr>
              <w:t xml:space="preserve">Deadline for Staff to </w:t>
            </w:r>
            <w:r w:rsidR="004B7352">
              <w:rPr>
                <w:szCs w:val="24"/>
              </w:rPr>
              <w:t xml:space="preserve">provide final maps, certificates, and tariffs (if applicable) to </w:t>
            </w:r>
            <w:r w:rsidR="00707920">
              <w:rPr>
                <w:szCs w:val="24"/>
              </w:rPr>
              <w:t>a</w:t>
            </w:r>
            <w:r w:rsidR="004B7352">
              <w:rPr>
                <w:szCs w:val="24"/>
              </w:rPr>
              <w:t>pplicants for review and consent</w:t>
            </w:r>
          </w:p>
        </w:tc>
        <w:tc>
          <w:tcPr>
            <w:tcW w:w="3505" w:type="dxa"/>
          </w:tcPr>
          <w:p w14:paraId="024342AB" w14:textId="0B299E07" w:rsidR="000C417B" w:rsidRPr="000C417B" w:rsidRDefault="004B7352" w:rsidP="004B7352">
            <w:pPr>
              <w:jc w:val="center"/>
              <w:rPr>
                <w:szCs w:val="24"/>
              </w:rPr>
            </w:pPr>
            <w:r>
              <w:rPr>
                <w:szCs w:val="24"/>
              </w:rPr>
              <w:t>June 4, 2021</w:t>
            </w:r>
          </w:p>
        </w:tc>
      </w:tr>
      <w:tr w:rsidR="000C417B" w14:paraId="1161D76E" w14:textId="77777777" w:rsidTr="004B7352">
        <w:trPr>
          <w:trHeight w:val="602"/>
        </w:trPr>
        <w:tc>
          <w:tcPr>
            <w:tcW w:w="5845" w:type="dxa"/>
          </w:tcPr>
          <w:p w14:paraId="571B3F09" w14:textId="4D647946" w:rsidR="000C417B" w:rsidRPr="000C417B" w:rsidRDefault="004B7352" w:rsidP="000C417B">
            <w:pPr>
              <w:rPr>
                <w:szCs w:val="24"/>
              </w:rPr>
            </w:pPr>
            <w:r>
              <w:rPr>
                <w:szCs w:val="24"/>
              </w:rPr>
              <w:t xml:space="preserve">Deadline for </w:t>
            </w:r>
            <w:r w:rsidR="00C03BD4">
              <w:rPr>
                <w:szCs w:val="24"/>
              </w:rPr>
              <w:t>a</w:t>
            </w:r>
            <w:r>
              <w:rPr>
                <w:szCs w:val="24"/>
              </w:rPr>
              <w:t>pplicants to file signed consent forms with the Commission</w:t>
            </w:r>
          </w:p>
        </w:tc>
        <w:tc>
          <w:tcPr>
            <w:tcW w:w="3505" w:type="dxa"/>
          </w:tcPr>
          <w:p w14:paraId="4B4E2EAF" w14:textId="626E77CC" w:rsidR="000C417B" w:rsidRPr="000C417B" w:rsidRDefault="004B7352" w:rsidP="004B7352">
            <w:pPr>
              <w:jc w:val="center"/>
              <w:rPr>
                <w:szCs w:val="24"/>
              </w:rPr>
            </w:pPr>
            <w:r>
              <w:rPr>
                <w:szCs w:val="24"/>
              </w:rPr>
              <w:t>June 11</w:t>
            </w:r>
            <w:r w:rsidR="000C417B">
              <w:rPr>
                <w:szCs w:val="24"/>
              </w:rPr>
              <w:t>, 202</w:t>
            </w:r>
            <w:r>
              <w:rPr>
                <w:szCs w:val="24"/>
              </w:rPr>
              <w:t>1</w:t>
            </w:r>
          </w:p>
        </w:tc>
      </w:tr>
      <w:tr w:rsidR="000C417B" w14:paraId="758D9096" w14:textId="77777777" w:rsidTr="004B7352">
        <w:trPr>
          <w:trHeight w:val="908"/>
        </w:trPr>
        <w:tc>
          <w:tcPr>
            <w:tcW w:w="5845" w:type="dxa"/>
          </w:tcPr>
          <w:p w14:paraId="719240FE" w14:textId="21D0CB0E" w:rsidR="000C417B" w:rsidRPr="000C417B" w:rsidRDefault="004B7352" w:rsidP="000C417B">
            <w:pPr>
              <w:rPr>
                <w:szCs w:val="24"/>
              </w:rPr>
            </w:pPr>
            <w:r>
              <w:rPr>
                <w:szCs w:val="24"/>
              </w:rPr>
              <w:lastRenderedPageBreak/>
              <w:t xml:space="preserve">Deadline for parties to jointly file a proposed </w:t>
            </w:r>
            <w:r w:rsidR="00F62D7C">
              <w:rPr>
                <w:szCs w:val="24"/>
              </w:rPr>
              <w:t>n</w:t>
            </w:r>
            <w:r>
              <w:rPr>
                <w:szCs w:val="24"/>
              </w:rPr>
              <w:t xml:space="preserve">otice of </w:t>
            </w:r>
            <w:r w:rsidR="00F62D7C">
              <w:rPr>
                <w:szCs w:val="24"/>
              </w:rPr>
              <w:t>a</w:t>
            </w:r>
            <w:r>
              <w:rPr>
                <w:szCs w:val="24"/>
              </w:rPr>
              <w:t xml:space="preserve">pproval, including </w:t>
            </w:r>
            <w:r w:rsidR="00F62D7C">
              <w:rPr>
                <w:szCs w:val="24"/>
              </w:rPr>
              <w:t xml:space="preserve">proposed </w:t>
            </w:r>
            <w:r>
              <w:rPr>
                <w:szCs w:val="24"/>
              </w:rPr>
              <w:t>findings of fact, conclusions of law and ordering paragraphs</w:t>
            </w:r>
          </w:p>
        </w:tc>
        <w:tc>
          <w:tcPr>
            <w:tcW w:w="3505" w:type="dxa"/>
          </w:tcPr>
          <w:p w14:paraId="12D44CA8" w14:textId="3B13FC5B" w:rsidR="000C417B" w:rsidRPr="000C417B" w:rsidRDefault="004B7352" w:rsidP="004B7352">
            <w:pPr>
              <w:jc w:val="center"/>
              <w:rPr>
                <w:szCs w:val="24"/>
              </w:rPr>
            </w:pPr>
            <w:r>
              <w:rPr>
                <w:szCs w:val="24"/>
              </w:rPr>
              <w:t>June 18</w:t>
            </w:r>
            <w:r w:rsidR="000C417B">
              <w:rPr>
                <w:szCs w:val="24"/>
              </w:rPr>
              <w:t>, 202</w:t>
            </w:r>
            <w:r>
              <w:rPr>
                <w:szCs w:val="24"/>
              </w:rPr>
              <w:t>1</w:t>
            </w:r>
          </w:p>
        </w:tc>
      </w:tr>
    </w:tbl>
    <w:p w14:paraId="0BC6EB30" w14:textId="77777777" w:rsidR="000C417B" w:rsidRPr="00783DFD" w:rsidRDefault="000C417B" w:rsidP="00783DFD">
      <w:pPr>
        <w:spacing w:line="360" w:lineRule="auto"/>
        <w:jc w:val="center"/>
        <w:rPr>
          <w:b/>
          <w:bCs/>
          <w:szCs w:val="24"/>
        </w:rPr>
      </w:pPr>
    </w:p>
    <w:p w14:paraId="7302760C" w14:textId="6DC35C12" w:rsidR="00FE0A4B" w:rsidRPr="00B16FDA" w:rsidRDefault="00696E89" w:rsidP="009B1A3C">
      <w:pPr>
        <w:pStyle w:val="ListParagraph"/>
        <w:numPr>
          <w:ilvl w:val="0"/>
          <w:numId w:val="10"/>
        </w:numPr>
        <w:spacing w:line="360" w:lineRule="auto"/>
        <w:jc w:val="center"/>
        <w:rPr>
          <w:b/>
          <w:bCs/>
          <w:szCs w:val="24"/>
        </w:rPr>
      </w:pPr>
      <w:r w:rsidRPr="00B16FDA">
        <w:rPr>
          <w:b/>
          <w:bCs/>
          <w:szCs w:val="24"/>
        </w:rPr>
        <w:t>CONCLUSION</w:t>
      </w:r>
    </w:p>
    <w:p w14:paraId="1A44EEF1" w14:textId="2FA1ECE3" w:rsidR="00B16FDA" w:rsidRDefault="00696E89" w:rsidP="009B1A3C">
      <w:pPr>
        <w:spacing w:line="360" w:lineRule="auto"/>
        <w:ind w:firstLine="720"/>
        <w:rPr>
          <w:szCs w:val="24"/>
        </w:rPr>
      </w:pPr>
      <w:r w:rsidRPr="00463AC3">
        <w:rPr>
          <w:szCs w:val="24"/>
        </w:rPr>
        <w:t>Based on the preceding considerations, S</w:t>
      </w:r>
      <w:r w:rsidR="008275DE" w:rsidRPr="00463AC3">
        <w:rPr>
          <w:szCs w:val="24"/>
        </w:rPr>
        <w:t xml:space="preserve">taff respectfully requests that </w:t>
      </w:r>
      <w:r w:rsidR="007F4407" w:rsidRPr="00463AC3">
        <w:rPr>
          <w:szCs w:val="24"/>
        </w:rPr>
        <w:t>an order be issued</w:t>
      </w:r>
      <w:r w:rsidR="000C417B">
        <w:rPr>
          <w:szCs w:val="24"/>
        </w:rPr>
        <w:t xml:space="preserve"> adopting the amended proposed procedural schedule</w:t>
      </w:r>
      <w:r w:rsidR="00647551">
        <w:rPr>
          <w:szCs w:val="24"/>
        </w:rPr>
        <w:t>.</w:t>
      </w:r>
    </w:p>
    <w:p w14:paraId="78B38A94" w14:textId="77777777" w:rsidR="000C417B" w:rsidRDefault="000C417B" w:rsidP="000263C3">
      <w:pPr>
        <w:spacing w:line="360" w:lineRule="auto"/>
        <w:rPr>
          <w:szCs w:val="24"/>
        </w:rPr>
      </w:pPr>
    </w:p>
    <w:p w14:paraId="4C08B224" w14:textId="3CDC35FC" w:rsidR="000263C3" w:rsidRPr="00463AC3" w:rsidRDefault="000263C3" w:rsidP="000263C3">
      <w:pPr>
        <w:spacing w:line="360" w:lineRule="auto"/>
        <w:rPr>
          <w:szCs w:val="24"/>
        </w:rPr>
      </w:pPr>
      <w:r>
        <w:rPr>
          <w:szCs w:val="24"/>
        </w:rPr>
        <w:t xml:space="preserve">Dated: </w:t>
      </w:r>
      <w:r w:rsidRPr="00463AC3">
        <w:rPr>
          <w:szCs w:val="24"/>
        </w:rPr>
        <w:fldChar w:fldCharType="begin"/>
      </w:r>
      <w:r w:rsidRPr="00463AC3">
        <w:rPr>
          <w:szCs w:val="24"/>
        </w:rPr>
        <w:instrText xml:space="preserve"> DATE \@ "MMMM d, yyyy" </w:instrText>
      </w:r>
      <w:r w:rsidRPr="00463AC3">
        <w:rPr>
          <w:szCs w:val="24"/>
        </w:rPr>
        <w:fldChar w:fldCharType="separate"/>
      </w:r>
      <w:r w:rsidR="00C03BD4">
        <w:rPr>
          <w:noProof/>
          <w:szCs w:val="24"/>
        </w:rPr>
        <w:t>May 5, 2021</w:t>
      </w:r>
      <w:r w:rsidRPr="00463AC3">
        <w:rPr>
          <w:szCs w:val="24"/>
        </w:rPr>
        <w:fldChar w:fldCharType="end"/>
      </w:r>
    </w:p>
    <w:p w14:paraId="14DE3960" w14:textId="77777777" w:rsidR="000263C3" w:rsidRPr="00463AC3" w:rsidRDefault="000263C3" w:rsidP="00F76A94">
      <w:pPr>
        <w:spacing w:line="360" w:lineRule="auto"/>
        <w:ind w:firstLine="720"/>
        <w:rPr>
          <w:bCs/>
          <w:szCs w:val="24"/>
        </w:rPr>
      </w:pPr>
    </w:p>
    <w:p w14:paraId="00BE557D" w14:textId="77777777" w:rsidR="002A360E" w:rsidRPr="00463AC3" w:rsidRDefault="002A360E" w:rsidP="002A360E">
      <w:pPr>
        <w:pStyle w:val="Normaldouble"/>
        <w:ind w:left="4320" w:firstLine="720"/>
        <w:rPr>
          <w:szCs w:val="24"/>
        </w:rPr>
      </w:pPr>
      <w:r w:rsidRPr="00463AC3">
        <w:rPr>
          <w:szCs w:val="24"/>
        </w:rPr>
        <w:t>Respectfully Submitted,</w:t>
      </w:r>
    </w:p>
    <w:p w14:paraId="20E24D6A" w14:textId="77777777" w:rsidR="00FB7C03" w:rsidRPr="00463AC3" w:rsidRDefault="00FB7C03" w:rsidP="00FB7C03">
      <w:pPr>
        <w:ind w:left="5040"/>
        <w:contextualSpacing/>
        <w:rPr>
          <w:b/>
          <w:szCs w:val="24"/>
        </w:rPr>
      </w:pPr>
      <w:r w:rsidRPr="00463AC3">
        <w:rPr>
          <w:b/>
          <w:szCs w:val="24"/>
        </w:rPr>
        <w:t>PUBLIC UTILITY COMMISSION OF TEXAS LEGAL DIVISION</w:t>
      </w:r>
    </w:p>
    <w:p w14:paraId="24C0AD68" w14:textId="77777777" w:rsidR="00FB7C03" w:rsidRPr="00463AC3" w:rsidRDefault="00FB7C03" w:rsidP="00FB7C03">
      <w:pPr>
        <w:pStyle w:val="Normaldouble"/>
        <w:spacing w:line="240" w:lineRule="auto"/>
        <w:ind w:left="3600" w:firstLine="720"/>
        <w:rPr>
          <w:szCs w:val="24"/>
        </w:rPr>
      </w:pPr>
    </w:p>
    <w:p w14:paraId="0EC94238" w14:textId="6BC0AA81" w:rsidR="00FB7C03" w:rsidRPr="00463AC3" w:rsidRDefault="005C59AE" w:rsidP="00FB7C03">
      <w:pPr>
        <w:pStyle w:val="Normaldouble"/>
        <w:spacing w:line="240" w:lineRule="auto"/>
        <w:ind w:left="4320" w:firstLine="720"/>
        <w:rPr>
          <w:szCs w:val="24"/>
        </w:rPr>
      </w:pPr>
      <w:r w:rsidRPr="00463AC3">
        <w:rPr>
          <w:szCs w:val="24"/>
        </w:rPr>
        <w:t>Rachelle N. Robles</w:t>
      </w:r>
    </w:p>
    <w:p w14:paraId="59FE087D" w14:textId="77777777" w:rsidR="00FB7C03" w:rsidRPr="00463AC3" w:rsidRDefault="00FB7C03" w:rsidP="00FB7C03">
      <w:pPr>
        <w:pStyle w:val="Normaldouble"/>
        <w:spacing w:line="240" w:lineRule="auto"/>
        <w:jc w:val="left"/>
        <w:rPr>
          <w:szCs w:val="24"/>
        </w:rPr>
      </w:pP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t xml:space="preserve">Division Director </w:t>
      </w:r>
    </w:p>
    <w:p w14:paraId="01989711" w14:textId="77777777" w:rsidR="00FB7C03" w:rsidRPr="00463AC3" w:rsidRDefault="00FB7C03" w:rsidP="00FB7C03">
      <w:pPr>
        <w:pStyle w:val="Normaldouble"/>
        <w:spacing w:line="240" w:lineRule="auto"/>
        <w:rPr>
          <w:szCs w:val="24"/>
        </w:rPr>
      </w:pPr>
    </w:p>
    <w:p w14:paraId="55E81555" w14:textId="7158503B" w:rsidR="00FB7C03" w:rsidRPr="00463AC3" w:rsidRDefault="00FB7C03" w:rsidP="00FB7C03">
      <w:pPr>
        <w:keepNext/>
        <w:ind w:left="4320"/>
        <w:rPr>
          <w:szCs w:val="24"/>
        </w:rPr>
      </w:pPr>
      <w:r w:rsidRPr="00463AC3">
        <w:rPr>
          <w:szCs w:val="24"/>
        </w:rPr>
        <w:tab/>
      </w:r>
      <w:r w:rsidR="003F0E78">
        <w:rPr>
          <w:szCs w:val="24"/>
        </w:rPr>
        <w:t>Rashmin J. Asher</w:t>
      </w:r>
    </w:p>
    <w:p w14:paraId="43873386" w14:textId="77777777" w:rsidR="00FB7C03" w:rsidRPr="00463AC3" w:rsidRDefault="00FB7C03" w:rsidP="00FB7C03">
      <w:pPr>
        <w:keepNext/>
        <w:ind w:left="4320"/>
        <w:rPr>
          <w:szCs w:val="24"/>
        </w:rPr>
      </w:pPr>
      <w:r w:rsidRPr="00463AC3">
        <w:rPr>
          <w:szCs w:val="24"/>
        </w:rPr>
        <w:tab/>
        <w:t>Managing Attorney</w:t>
      </w:r>
    </w:p>
    <w:p w14:paraId="34D07239" w14:textId="77777777" w:rsidR="00FB7C03" w:rsidRPr="00463AC3" w:rsidRDefault="00FB7C03" w:rsidP="00FB7C03">
      <w:pPr>
        <w:keepNext/>
        <w:ind w:left="4320"/>
        <w:rPr>
          <w:szCs w:val="24"/>
        </w:rPr>
      </w:pPr>
    </w:p>
    <w:p w14:paraId="3BBAC6AE" w14:textId="77777777" w:rsidR="00FB7C03" w:rsidRPr="00463AC3" w:rsidRDefault="00FB7C03" w:rsidP="00FB7C03">
      <w:pPr>
        <w:keepNext/>
        <w:ind w:left="4320"/>
        <w:rPr>
          <w:szCs w:val="24"/>
        </w:rPr>
      </w:pPr>
    </w:p>
    <w:p w14:paraId="0764D01D" w14:textId="7723A5BD" w:rsidR="00FB7C03" w:rsidRPr="00463AC3" w:rsidRDefault="00FB7C03" w:rsidP="00FB7C03">
      <w:pPr>
        <w:pStyle w:val="Normaldouble"/>
        <w:spacing w:line="240" w:lineRule="auto"/>
        <w:rPr>
          <w:szCs w:val="24"/>
        </w:rPr>
      </w:pP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r>
      <w:r w:rsidR="00B90008" w:rsidRPr="00463AC3">
        <w:rPr>
          <w:szCs w:val="24"/>
          <w:u w:val="single"/>
        </w:rPr>
        <w:t>/s/ Justin C. Adkins</w:t>
      </w:r>
      <w:r w:rsidR="00B90008" w:rsidRPr="00463AC3">
        <w:rPr>
          <w:szCs w:val="24"/>
        </w:rPr>
        <w:t>_________</w:t>
      </w:r>
    </w:p>
    <w:p w14:paraId="35783F05" w14:textId="77777777" w:rsidR="002914D1" w:rsidRPr="00463AC3" w:rsidRDefault="00FB7C03" w:rsidP="002914D1">
      <w:pPr>
        <w:pStyle w:val="Normaldouble"/>
        <w:spacing w:line="240" w:lineRule="auto"/>
        <w:rPr>
          <w:szCs w:val="24"/>
        </w:rPr>
      </w:pP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r>
      <w:r w:rsidR="002914D1" w:rsidRPr="00463AC3">
        <w:rPr>
          <w:szCs w:val="24"/>
        </w:rPr>
        <w:t>Justin C. Adkins</w:t>
      </w:r>
    </w:p>
    <w:p w14:paraId="6116632E" w14:textId="7FAFCAF4" w:rsidR="002914D1" w:rsidRPr="00463AC3" w:rsidRDefault="002914D1" w:rsidP="002914D1">
      <w:pPr>
        <w:pStyle w:val="Normaldouble"/>
        <w:spacing w:line="240" w:lineRule="auto"/>
        <w:rPr>
          <w:szCs w:val="24"/>
        </w:rPr>
      </w:pP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t>State Bar No. 24101070</w:t>
      </w:r>
    </w:p>
    <w:p w14:paraId="32E7B6AD" w14:textId="358A3E23" w:rsidR="002914D1" w:rsidRPr="00463AC3" w:rsidRDefault="002914D1" w:rsidP="002914D1">
      <w:pPr>
        <w:pStyle w:val="Normaldouble"/>
        <w:spacing w:line="240" w:lineRule="auto"/>
        <w:rPr>
          <w:szCs w:val="24"/>
        </w:rPr>
      </w:pP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t>1701 N. Congress Avenue</w:t>
      </w:r>
    </w:p>
    <w:p w14:paraId="7E57D1F3" w14:textId="4EDE6D00" w:rsidR="002914D1" w:rsidRPr="00463AC3" w:rsidRDefault="002914D1" w:rsidP="002914D1">
      <w:pPr>
        <w:pStyle w:val="Normaldouble"/>
        <w:spacing w:line="240" w:lineRule="auto"/>
        <w:rPr>
          <w:szCs w:val="24"/>
        </w:rPr>
      </w:pP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t>P.O. Box 13326</w:t>
      </w:r>
    </w:p>
    <w:p w14:paraId="0A1E65F2" w14:textId="1DDC4D70" w:rsidR="002914D1" w:rsidRPr="00463AC3" w:rsidRDefault="002914D1" w:rsidP="002914D1">
      <w:pPr>
        <w:pStyle w:val="Normaldouble"/>
        <w:spacing w:line="240" w:lineRule="auto"/>
        <w:rPr>
          <w:szCs w:val="24"/>
        </w:rPr>
      </w:pP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t>Austin, Texas 78711-3326</w:t>
      </w:r>
    </w:p>
    <w:p w14:paraId="4B39A265" w14:textId="27937B89" w:rsidR="002914D1" w:rsidRPr="00463AC3" w:rsidRDefault="002914D1" w:rsidP="002914D1">
      <w:pPr>
        <w:pStyle w:val="Normaldouble"/>
        <w:spacing w:line="240" w:lineRule="auto"/>
        <w:rPr>
          <w:szCs w:val="24"/>
        </w:rPr>
      </w:pP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t>(512) 936-7289</w:t>
      </w:r>
    </w:p>
    <w:p w14:paraId="7D17E058" w14:textId="718BF6A7" w:rsidR="002914D1" w:rsidRPr="00463AC3" w:rsidRDefault="002914D1" w:rsidP="002914D1">
      <w:pPr>
        <w:pStyle w:val="Normaldouble"/>
        <w:spacing w:line="240" w:lineRule="auto"/>
        <w:rPr>
          <w:szCs w:val="24"/>
        </w:rPr>
      </w:pP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t>(512) 936-7268 (facsimile)</w:t>
      </w:r>
    </w:p>
    <w:p w14:paraId="18068024" w14:textId="023B114A" w:rsidR="002914D1" w:rsidRPr="00463AC3" w:rsidRDefault="002914D1" w:rsidP="002914D1">
      <w:pPr>
        <w:pStyle w:val="Normaldouble"/>
        <w:spacing w:line="240" w:lineRule="auto"/>
        <w:rPr>
          <w:szCs w:val="24"/>
        </w:rPr>
      </w:pP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t>Justin.</w:t>
      </w:r>
      <w:r w:rsidR="00F61AD5" w:rsidRPr="00463AC3">
        <w:rPr>
          <w:szCs w:val="24"/>
        </w:rPr>
        <w:t>A</w:t>
      </w:r>
      <w:r w:rsidRPr="00463AC3">
        <w:rPr>
          <w:szCs w:val="24"/>
        </w:rPr>
        <w:t>dkins@puc.texas.gov</w:t>
      </w:r>
    </w:p>
    <w:p w14:paraId="5161649D" w14:textId="3DA1C5FA" w:rsidR="003744AE" w:rsidRDefault="003744AE" w:rsidP="002914D1">
      <w:pPr>
        <w:pStyle w:val="Normaldouble"/>
        <w:spacing w:line="240" w:lineRule="auto"/>
        <w:rPr>
          <w:b/>
          <w:szCs w:val="24"/>
        </w:rPr>
      </w:pPr>
    </w:p>
    <w:p w14:paraId="6F324C8A" w14:textId="31DE862E" w:rsidR="0050741B" w:rsidRDefault="0050741B" w:rsidP="00B90008">
      <w:pPr>
        <w:pStyle w:val="Docketnumber"/>
        <w:rPr>
          <w:sz w:val="24"/>
          <w:szCs w:val="24"/>
        </w:rPr>
      </w:pPr>
    </w:p>
    <w:p w14:paraId="40CE6941" w14:textId="49A8B496" w:rsidR="0050741B" w:rsidRDefault="0050741B" w:rsidP="00B90008">
      <w:pPr>
        <w:pStyle w:val="Docketnumber"/>
        <w:rPr>
          <w:sz w:val="24"/>
          <w:szCs w:val="24"/>
        </w:rPr>
      </w:pPr>
    </w:p>
    <w:p w14:paraId="6824AD64" w14:textId="621CB96E" w:rsidR="0050741B" w:rsidRDefault="0050741B" w:rsidP="00B90008">
      <w:pPr>
        <w:pStyle w:val="Docketnumber"/>
        <w:rPr>
          <w:sz w:val="24"/>
          <w:szCs w:val="24"/>
        </w:rPr>
      </w:pPr>
    </w:p>
    <w:p w14:paraId="0302A494" w14:textId="17707FA9" w:rsidR="0050741B" w:rsidRDefault="0050741B" w:rsidP="00B90008">
      <w:pPr>
        <w:pStyle w:val="Docketnumber"/>
        <w:rPr>
          <w:sz w:val="24"/>
          <w:szCs w:val="24"/>
        </w:rPr>
      </w:pPr>
      <w:bookmarkStart w:id="0" w:name="_GoBack"/>
      <w:bookmarkEnd w:id="0"/>
    </w:p>
    <w:p w14:paraId="3EDD5E0A" w14:textId="738E36F0" w:rsidR="00B90008" w:rsidRPr="00463AC3" w:rsidRDefault="0050741B" w:rsidP="00B90008">
      <w:pPr>
        <w:pStyle w:val="Docketnumber"/>
        <w:rPr>
          <w:sz w:val="24"/>
          <w:szCs w:val="24"/>
        </w:rPr>
      </w:pPr>
      <w:r>
        <w:rPr>
          <w:sz w:val="24"/>
          <w:szCs w:val="24"/>
        </w:rPr>
        <w:t>DO</w:t>
      </w:r>
      <w:r w:rsidR="00B90008" w:rsidRPr="00463AC3">
        <w:rPr>
          <w:sz w:val="24"/>
          <w:szCs w:val="24"/>
        </w:rPr>
        <w:t>cket no. 50</w:t>
      </w:r>
      <w:r w:rsidR="003F0E78">
        <w:rPr>
          <w:sz w:val="24"/>
          <w:szCs w:val="24"/>
        </w:rPr>
        <w:t>895</w:t>
      </w:r>
    </w:p>
    <w:p w14:paraId="19F461D3" w14:textId="7574A65F" w:rsidR="00B90008" w:rsidRPr="00463AC3" w:rsidRDefault="00B90008" w:rsidP="00B90008">
      <w:pPr>
        <w:keepNext/>
        <w:spacing w:line="360" w:lineRule="auto"/>
        <w:jc w:val="center"/>
        <w:rPr>
          <w:b/>
          <w:szCs w:val="24"/>
        </w:rPr>
      </w:pPr>
      <w:r w:rsidRPr="00463AC3">
        <w:rPr>
          <w:b/>
          <w:szCs w:val="24"/>
        </w:rPr>
        <w:t>CERTIFICATE OF SERVICE</w:t>
      </w:r>
    </w:p>
    <w:p w14:paraId="4F59A4B5" w14:textId="589C732C" w:rsidR="00B90008" w:rsidRPr="00463AC3" w:rsidRDefault="00B90008" w:rsidP="00B90008">
      <w:pPr>
        <w:keepNext/>
        <w:spacing w:line="360" w:lineRule="auto"/>
        <w:ind w:firstLine="720"/>
        <w:rPr>
          <w:szCs w:val="24"/>
        </w:rPr>
      </w:pPr>
      <w:r w:rsidRPr="00463AC3">
        <w:rPr>
          <w:szCs w:val="24"/>
        </w:rPr>
        <w:t xml:space="preserve">I certify that, unless otherwise ordered by the presiding officer, notice of the filing of this document was provided to all parties of record via electronic mail on </w:t>
      </w:r>
      <w:r w:rsidRPr="00463AC3">
        <w:rPr>
          <w:szCs w:val="24"/>
        </w:rPr>
        <w:fldChar w:fldCharType="begin"/>
      </w:r>
      <w:r w:rsidRPr="00463AC3">
        <w:rPr>
          <w:szCs w:val="24"/>
        </w:rPr>
        <w:instrText xml:space="preserve"> DATE \@ "MMMM d, yyyy" </w:instrText>
      </w:r>
      <w:r w:rsidRPr="00463AC3">
        <w:rPr>
          <w:szCs w:val="24"/>
        </w:rPr>
        <w:fldChar w:fldCharType="separate"/>
      </w:r>
      <w:r w:rsidR="00C03BD4">
        <w:rPr>
          <w:noProof/>
          <w:szCs w:val="24"/>
        </w:rPr>
        <w:t>May 5, 2021</w:t>
      </w:r>
      <w:r w:rsidRPr="00463AC3">
        <w:rPr>
          <w:szCs w:val="24"/>
        </w:rPr>
        <w:fldChar w:fldCharType="end"/>
      </w:r>
      <w:r w:rsidRPr="00463AC3">
        <w:rPr>
          <w:szCs w:val="24"/>
        </w:rPr>
        <w:t>, in accordance with the Order Suspending Rules, issued in Project No. 50664.</w:t>
      </w:r>
    </w:p>
    <w:p w14:paraId="3D10916A" w14:textId="77777777" w:rsidR="00B90008" w:rsidRPr="00463AC3" w:rsidRDefault="00B90008" w:rsidP="00B90008">
      <w:pPr>
        <w:keepNext/>
        <w:spacing w:line="360" w:lineRule="auto"/>
        <w:ind w:firstLine="720"/>
        <w:rPr>
          <w:szCs w:val="24"/>
        </w:rPr>
      </w:pPr>
    </w:p>
    <w:p w14:paraId="3FA76B4C" w14:textId="6676A149" w:rsidR="00B90008" w:rsidRPr="00463AC3" w:rsidRDefault="00B90008" w:rsidP="00B90008">
      <w:pPr>
        <w:pStyle w:val="Normaldouble"/>
        <w:spacing w:line="240" w:lineRule="auto"/>
        <w:rPr>
          <w:szCs w:val="24"/>
        </w:rPr>
      </w:pP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rPr>
        <w:tab/>
      </w:r>
      <w:r w:rsidRPr="00463AC3">
        <w:rPr>
          <w:szCs w:val="24"/>
          <w:u w:val="single"/>
        </w:rPr>
        <w:t>/s/ Justin C. Adkins</w:t>
      </w:r>
      <w:r w:rsidRPr="00463AC3">
        <w:rPr>
          <w:szCs w:val="24"/>
        </w:rPr>
        <w:t>__________</w:t>
      </w:r>
    </w:p>
    <w:p w14:paraId="14CC09A5" w14:textId="77777777" w:rsidR="00B90008" w:rsidRPr="00463AC3" w:rsidRDefault="00B90008" w:rsidP="00B90008">
      <w:pPr>
        <w:keepNext/>
        <w:spacing w:line="360" w:lineRule="auto"/>
        <w:ind w:left="4320" w:firstLine="720"/>
        <w:rPr>
          <w:szCs w:val="24"/>
        </w:rPr>
      </w:pPr>
      <w:r w:rsidRPr="00463AC3">
        <w:rPr>
          <w:szCs w:val="24"/>
        </w:rPr>
        <w:t>Justin C. Adkins</w:t>
      </w:r>
    </w:p>
    <w:p w14:paraId="1FC5C933" w14:textId="6E34465B" w:rsidR="0038776A" w:rsidRPr="00463AC3" w:rsidRDefault="0038776A" w:rsidP="00B90008">
      <w:pPr>
        <w:pStyle w:val="Docketnumber"/>
        <w:rPr>
          <w:szCs w:val="24"/>
        </w:rPr>
      </w:pPr>
    </w:p>
    <w:sectPr w:rsidR="0038776A" w:rsidRPr="00463AC3">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C17953" w:rsidRDefault="00C17953">
      <w:r>
        <w:separator/>
      </w:r>
    </w:p>
  </w:endnote>
  <w:endnote w:type="continuationSeparator" w:id="0">
    <w:p w14:paraId="5929C4AD" w14:textId="77777777"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3B8B">
      <w:rPr>
        <w:rStyle w:val="PageNumber"/>
        <w:noProof/>
      </w:rPr>
      <w:t>2</w:t>
    </w:r>
    <w:r>
      <w:rPr>
        <w:rStyle w:val="PageNumber"/>
      </w:rPr>
      <w:fldChar w:fldCharType="end"/>
    </w:r>
  </w:p>
  <w:p w14:paraId="16C7F76E" w14:textId="77777777" w:rsidR="009C1544" w:rsidRDefault="009C1544" w:rsidP="009B61E3">
    <w:pPr>
      <w:pStyle w:val="Footer"/>
      <w:framePr w:wrap="around" w:vAnchor="text" w:hAnchor="page" w:x="1702" w:y="61"/>
      <w:rPr>
        <w:rStyle w:val="PageNumber"/>
      </w:rPr>
    </w:pPr>
  </w:p>
  <w:p w14:paraId="106C05D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C17953" w:rsidRDefault="00C17953">
      <w:r>
        <w:separator/>
      </w:r>
    </w:p>
  </w:footnote>
  <w:footnote w:type="continuationSeparator" w:id="0">
    <w:p w14:paraId="2F945694" w14:textId="77777777" w:rsidR="00C17953" w:rsidRDefault="00C17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0506"/>
    <w:multiLevelType w:val="hybridMultilevel"/>
    <w:tmpl w:val="52F020D4"/>
    <w:lvl w:ilvl="0" w:tplc="F1863A5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7101BDE"/>
    <w:multiLevelType w:val="hybridMultilevel"/>
    <w:tmpl w:val="01B845F2"/>
    <w:lvl w:ilvl="0" w:tplc="4816D7F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10A5FEB"/>
    <w:multiLevelType w:val="multilevel"/>
    <w:tmpl w:val="10E80CE4"/>
    <w:lvl w:ilvl="0">
      <w:start w:val="5"/>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E47CBE"/>
    <w:multiLevelType w:val="multilevel"/>
    <w:tmpl w:val="A8789D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C9F24C6"/>
    <w:multiLevelType w:val="multilevel"/>
    <w:tmpl w:val="D22C902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5945CC"/>
    <w:multiLevelType w:val="hybridMultilevel"/>
    <w:tmpl w:val="C6FC602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374464A"/>
    <w:multiLevelType w:val="multilevel"/>
    <w:tmpl w:val="793EC516"/>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D73F5E"/>
    <w:multiLevelType w:val="multilevel"/>
    <w:tmpl w:val="5E9C02D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2E6D47"/>
    <w:multiLevelType w:val="multilevel"/>
    <w:tmpl w:val="1CC61FCA"/>
    <w:lvl w:ilvl="0">
      <w:start w:val="1"/>
      <w:numFmt w:val="lowerRoman"/>
      <w:lvlText w:val="%1."/>
      <w:lvlJc w:val="left"/>
      <w:pPr>
        <w:tabs>
          <w:tab w:val="left" w:pos="432"/>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8C47C7"/>
    <w:multiLevelType w:val="multilevel"/>
    <w:tmpl w:val="D9867B08"/>
    <w:lvl w:ilvl="0">
      <w:start w:val="3"/>
      <w:numFmt w:val="lowerRoman"/>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C9F6B4E"/>
    <w:multiLevelType w:val="hybridMultilevel"/>
    <w:tmpl w:val="14AE9B94"/>
    <w:lvl w:ilvl="0" w:tplc="2EA49FDA">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28242B9"/>
    <w:multiLevelType w:val="multilevel"/>
    <w:tmpl w:val="F9A03632"/>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D2B2DDF"/>
    <w:multiLevelType w:val="multilevel"/>
    <w:tmpl w:val="0AA4A8F4"/>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F761C8A"/>
    <w:multiLevelType w:val="multilevel"/>
    <w:tmpl w:val="34783386"/>
    <w:lvl w:ilvl="0">
      <w:start w:val="9"/>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1FE10C9"/>
    <w:multiLevelType w:val="hybridMultilevel"/>
    <w:tmpl w:val="756AF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6210D2"/>
    <w:multiLevelType w:val="hybridMultilevel"/>
    <w:tmpl w:val="341210B6"/>
    <w:lvl w:ilvl="0" w:tplc="888CFB6C">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6FB014D0"/>
    <w:multiLevelType w:val="multilevel"/>
    <w:tmpl w:val="2DE6263E"/>
    <w:lvl w:ilvl="0">
      <w:start w:val="1"/>
      <w:numFmt w:val="lowerRoman"/>
      <w:lvlText w:val="%1."/>
      <w:lvlJc w:val="left"/>
      <w:pPr>
        <w:tabs>
          <w:tab w:val="left" w:pos="36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0414D4C"/>
    <w:multiLevelType w:val="multilevel"/>
    <w:tmpl w:val="2FF06A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2EA50D1"/>
    <w:multiLevelType w:val="multilevel"/>
    <w:tmpl w:val="5F7A63CE"/>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7524F58"/>
    <w:multiLevelType w:val="multilevel"/>
    <w:tmpl w:val="40FEDB5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80228BC"/>
    <w:multiLevelType w:val="hybridMultilevel"/>
    <w:tmpl w:val="3042B9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CA22B65"/>
    <w:multiLevelType w:val="multilevel"/>
    <w:tmpl w:val="E62A6E76"/>
    <w:lvl w:ilvl="0">
      <w:start w:val="15"/>
      <w:numFmt w:val="decimal"/>
      <w:lvlText w:val="%1."/>
      <w:lvlJc w:val="left"/>
      <w:pPr>
        <w:tabs>
          <w:tab w:val="left" w:pos="36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0"/>
  </w:num>
  <w:num w:numId="3">
    <w:abstractNumId w:val="12"/>
  </w:num>
  <w:num w:numId="4">
    <w:abstractNumId w:val="5"/>
  </w:num>
  <w:num w:numId="5">
    <w:abstractNumId w:val="28"/>
  </w:num>
  <w:num w:numId="6">
    <w:abstractNumId w:val="27"/>
  </w:num>
  <w:num w:numId="7">
    <w:abstractNumId w:val="15"/>
  </w:num>
  <w:num w:numId="8">
    <w:abstractNumId w:val="16"/>
  </w:num>
  <w:num w:numId="9">
    <w:abstractNumId w:val="21"/>
  </w:num>
  <w:num w:numId="10">
    <w:abstractNumId w:val="20"/>
  </w:num>
  <w:num w:numId="11">
    <w:abstractNumId w:val="22"/>
  </w:num>
  <w:num w:numId="12">
    <w:abstractNumId w:val="14"/>
  </w:num>
  <w:num w:numId="13">
    <w:abstractNumId w:val="17"/>
  </w:num>
  <w:num w:numId="14">
    <w:abstractNumId w:val="3"/>
  </w:num>
  <w:num w:numId="15">
    <w:abstractNumId w:val="23"/>
  </w:num>
  <w:num w:numId="16">
    <w:abstractNumId w:val="24"/>
  </w:num>
  <w:num w:numId="17">
    <w:abstractNumId w:val="6"/>
  </w:num>
  <w:num w:numId="18">
    <w:abstractNumId w:val="18"/>
  </w:num>
  <w:num w:numId="19">
    <w:abstractNumId w:val="25"/>
  </w:num>
  <w:num w:numId="20">
    <w:abstractNumId w:val="8"/>
  </w:num>
  <w:num w:numId="21">
    <w:abstractNumId w:val="11"/>
  </w:num>
  <w:num w:numId="22">
    <w:abstractNumId w:val="9"/>
  </w:num>
  <w:num w:numId="23">
    <w:abstractNumId w:val="4"/>
  </w:num>
  <w:num w:numId="24">
    <w:abstractNumId w:val="10"/>
  </w:num>
  <w:num w:numId="25">
    <w:abstractNumId w:val="29"/>
  </w:num>
  <w:num w:numId="26">
    <w:abstractNumId w:val="26"/>
  </w:num>
  <w:num w:numId="27">
    <w:abstractNumId w:val="19"/>
  </w:num>
  <w:num w:numId="28">
    <w:abstractNumId w:val="7"/>
  </w:num>
  <w:num w:numId="29">
    <w:abstractNumId w:val="13"/>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6B45"/>
    <w:rsid w:val="000134BB"/>
    <w:rsid w:val="00014F48"/>
    <w:rsid w:val="00015160"/>
    <w:rsid w:val="000233F8"/>
    <w:rsid w:val="000263C3"/>
    <w:rsid w:val="000264C3"/>
    <w:rsid w:val="000376D9"/>
    <w:rsid w:val="00045794"/>
    <w:rsid w:val="00047372"/>
    <w:rsid w:val="00050EC3"/>
    <w:rsid w:val="000621BB"/>
    <w:rsid w:val="00071322"/>
    <w:rsid w:val="00071700"/>
    <w:rsid w:val="00072FE5"/>
    <w:rsid w:val="000767DB"/>
    <w:rsid w:val="00077308"/>
    <w:rsid w:val="000857EC"/>
    <w:rsid w:val="00092B02"/>
    <w:rsid w:val="0009361B"/>
    <w:rsid w:val="0009426E"/>
    <w:rsid w:val="00094D6D"/>
    <w:rsid w:val="000A0E9F"/>
    <w:rsid w:val="000B10C9"/>
    <w:rsid w:val="000B163B"/>
    <w:rsid w:val="000B1812"/>
    <w:rsid w:val="000C4031"/>
    <w:rsid w:val="000C4073"/>
    <w:rsid w:val="000C417B"/>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37AB"/>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7531"/>
    <w:rsid w:val="001A2890"/>
    <w:rsid w:val="001A2D16"/>
    <w:rsid w:val="001A7DBE"/>
    <w:rsid w:val="001B0D9A"/>
    <w:rsid w:val="001C0EBF"/>
    <w:rsid w:val="001C28A6"/>
    <w:rsid w:val="001C38BF"/>
    <w:rsid w:val="001C3BDA"/>
    <w:rsid w:val="001D0EFA"/>
    <w:rsid w:val="001D62BF"/>
    <w:rsid w:val="001E0547"/>
    <w:rsid w:val="001E1E75"/>
    <w:rsid w:val="001E2F44"/>
    <w:rsid w:val="001E55D1"/>
    <w:rsid w:val="001F5FDD"/>
    <w:rsid w:val="00201516"/>
    <w:rsid w:val="0020243D"/>
    <w:rsid w:val="002034B3"/>
    <w:rsid w:val="0020473E"/>
    <w:rsid w:val="0021567A"/>
    <w:rsid w:val="00217977"/>
    <w:rsid w:val="0022173D"/>
    <w:rsid w:val="002241EF"/>
    <w:rsid w:val="00226C69"/>
    <w:rsid w:val="00227044"/>
    <w:rsid w:val="002279D1"/>
    <w:rsid w:val="00230417"/>
    <w:rsid w:val="0023091D"/>
    <w:rsid w:val="002329B6"/>
    <w:rsid w:val="00234BF5"/>
    <w:rsid w:val="00241681"/>
    <w:rsid w:val="00243473"/>
    <w:rsid w:val="0024377E"/>
    <w:rsid w:val="00245DCA"/>
    <w:rsid w:val="00247F89"/>
    <w:rsid w:val="00253FE6"/>
    <w:rsid w:val="0025700B"/>
    <w:rsid w:val="00261AFE"/>
    <w:rsid w:val="002638D8"/>
    <w:rsid w:val="00270C7B"/>
    <w:rsid w:val="00271524"/>
    <w:rsid w:val="00272208"/>
    <w:rsid w:val="00282897"/>
    <w:rsid w:val="00283F39"/>
    <w:rsid w:val="00285A49"/>
    <w:rsid w:val="00286D26"/>
    <w:rsid w:val="0029005F"/>
    <w:rsid w:val="002914D1"/>
    <w:rsid w:val="00296BA8"/>
    <w:rsid w:val="002A360E"/>
    <w:rsid w:val="002A4485"/>
    <w:rsid w:val="002A4C69"/>
    <w:rsid w:val="002B4A37"/>
    <w:rsid w:val="002C119A"/>
    <w:rsid w:val="002C1872"/>
    <w:rsid w:val="002C263C"/>
    <w:rsid w:val="002C4C90"/>
    <w:rsid w:val="002C4C99"/>
    <w:rsid w:val="002C5B35"/>
    <w:rsid w:val="002C5D86"/>
    <w:rsid w:val="002D170C"/>
    <w:rsid w:val="002D3A76"/>
    <w:rsid w:val="002D481E"/>
    <w:rsid w:val="002D543A"/>
    <w:rsid w:val="002D72CF"/>
    <w:rsid w:val="002E45FE"/>
    <w:rsid w:val="002E749D"/>
    <w:rsid w:val="002F08B6"/>
    <w:rsid w:val="002F479D"/>
    <w:rsid w:val="003021A2"/>
    <w:rsid w:val="003033F1"/>
    <w:rsid w:val="00303A45"/>
    <w:rsid w:val="00305298"/>
    <w:rsid w:val="00315BC8"/>
    <w:rsid w:val="00316ABF"/>
    <w:rsid w:val="00332458"/>
    <w:rsid w:val="003346A4"/>
    <w:rsid w:val="00336ACF"/>
    <w:rsid w:val="00341854"/>
    <w:rsid w:val="003455B0"/>
    <w:rsid w:val="00352E83"/>
    <w:rsid w:val="00357C92"/>
    <w:rsid w:val="003602F6"/>
    <w:rsid w:val="00360A0C"/>
    <w:rsid w:val="00374091"/>
    <w:rsid w:val="003744AE"/>
    <w:rsid w:val="00375F64"/>
    <w:rsid w:val="00382380"/>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E1AA5"/>
    <w:rsid w:val="003E6AC2"/>
    <w:rsid w:val="003E7A59"/>
    <w:rsid w:val="003F0E78"/>
    <w:rsid w:val="003F0F25"/>
    <w:rsid w:val="003F72A0"/>
    <w:rsid w:val="00403B88"/>
    <w:rsid w:val="00404493"/>
    <w:rsid w:val="0041248F"/>
    <w:rsid w:val="00414B92"/>
    <w:rsid w:val="004177B1"/>
    <w:rsid w:val="00422A05"/>
    <w:rsid w:val="00423664"/>
    <w:rsid w:val="004259C2"/>
    <w:rsid w:val="00431973"/>
    <w:rsid w:val="00434247"/>
    <w:rsid w:val="00435C56"/>
    <w:rsid w:val="00436346"/>
    <w:rsid w:val="00436805"/>
    <w:rsid w:val="00437F13"/>
    <w:rsid w:val="00444FEA"/>
    <w:rsid w:val="004478B0"/>
    <w:rsid w:val="00450C29"/>
    <w:rsid w:val="00451ADC"/>
    <w:rsid w:val="004540A3"/>
    <w:rsid w:val="004540CD"/>
    <w:rsid w:val="00463AC3"/>
    <w:rsid w:val="00464A13"/>
    <w:rsid w:val="004668FF"/>
    <w:rsid w:val="00466FD6"/>
    <w:rsid w:val="00472755"/>
    <w:rsid w:val="00473325"/>
    <w:rsid w:val="0047458A"/>
    <w:rsid w:val="00483D52"/>
    <w:rsid w:val="004844C9"/>
    <w:rsid w:val="00485D02"/>
    <w:rsid w:val="00485D9D"/>
    <w:rsid w:val="00490341"/>
    <w:rsid w:val="00490A9A"/>
    <w:rsid w:val="00492C92"/>
    <w:rsid w:val="004933EC"/>
    <w:rsid w:val="004A25AE"/>
    <w:rsid w:val="004A4C04"/>
    <w:rsid w:val="004B4A42"/>
    <w:rsid w:val="004B7352"/>
    <w:rsid w:val="004C4866"/>
    <w:rsid w:val="004D20DD"/>
    <w:rsid w:val="004D5E0E"/>
    <w:rsid w:val="004E170B"/>
    <w:rsid w:val="004E4207"/>
    <w:rsid w:val="004E5152"/>
    <w:rsid w:val="004E563C"/>
    <w:rsid w:val="004E5CA2"/>
    <w:rsid w:val="004F3113"/>
    <w:rsid w:val="005024E1"/>
    <w:rsid w:val="0050741B"/>
    <w:rsid w:val="00517C97"/>
    <w:rsid w:val="00535DF6"/>
    <w:rsid w:val="00540032"/>
    <w:rsid w:val="0054012D"/>
    <w:rsid w:val="005528A6"/>
    <w:rsid w:val="00553BD2"/>
    <w:rsid w:val="00555405"/>
    <w:rsid w:val="00555E35"/>
    <w:rsid w:val="005617AE"/>
    <w:rsid w:val="0056387D"/>
    <w:rsid w:val="0057620A"/>
    <w:rsid w:val="00581CCA"/>
    <w:rsid w:val="00585660"/>
    <w:rsid w:val="00587716"/>
    <w:rsid w:val="0059197A"/>
    <w:rsid w:val="00593A99"/>
    <w:rsid w:val="00595FDD"/>
    <w:rsid w:val="0059639F"/>
    <w:rsid w:val="00596A01"/>
    <w:rsid w:val="00596DB2"/>
    <w:rsid w:val="005A31F1"/>
    <w:rsid w:val="005A652A"/>
    <w:rsid w:val="005B6597"/>
    <w:rsid w:val="005B76D0"/>
    <w:rsid w:val="005B7B7B"/>
    <w:rsid w:val="005C5115"/>
    <w:rsid w:val="005C59AE"/>
    <w:rsid w:val="005D0E47"/>
    <w:rsid w:val="005E2C48"/>
    <w:rsid w:val="005E77DC"/>
    <w:rsid w:val="005F09CB"/>
    <w:rsid w:val="005F1497"/>
    <w:rsid w:val="005F1771"/>
    <w:rsid w:val="005F3965"/>
    <w:rsid w:val="005F4F7A"/>
    <w:rsid w:val="006017D7"/>
    <w:rsid w:val="0060359F"/>
    <w:rsid w:val="006102D3"/>
    <w:rsid w:val="006105A0"/>
    <w:rsid w:val="00612E0D"/>
    <w:rsid w:val="00615565"/>
    <w:rsid w:val="006159E0"/>
    <w:rsid w:val="0061677C"/>
    <w:rsid w:val="00621AF5"/>
    <w:rsid w:val="0063234F"/>
    <w:rsid w:val="00633065"/>
    <w:rsid w:val="0064292A"/>
    <w:rsid w:val="006470FE"/>
    <w:rsid w:val="00647551"/>
    <w:rsid w:val="00650A71"/>
    <w:rsid w:val="006570BC"/>
    <w:rsid w:val="00662506"/>
    <w:rsid w:val="0066299F"/>
    <w:rsid w:val="00662F0A"/>
    <w:rsid w:val="006639AD"/>
    <w:rsid w:val="006651F5"/>
    <w:rsid w:val="0066794B"/>
    <w:rsid w:val="00672B9B"/>
    <w:rsid w:val="00676CC4"/>
    <w:rsid w:val="0068771C"/>
    <w:rsid w:val="00687DD6"/>
    <w:rsid w:val="00687ECC"/>
    <w:rsid w:val="00692AD3"/>
    <w:rsid w:val="006964B5"/>
    <w:rsid w:val="00696E89"/>
    <w:rsid w:val="006A105D"/>
    <w:rsid w:val="006A6575"/>
    <w:rsid w:val="006B4725"/>
    <w:rsid w:val="006B60EC"/>
    <w:rsid w:val="006C2E8A"/>
    <w:rsid w:val="006C376D"/>
    <w:rsid w:val="006D13DF"/>
    <w:rsid w:val="006D3B00"/>
    <w:rsid w:val="006D7DB2"/>
    <w:rsid w:val="006E3070"/>
    <w:rsid w:val="006E6D50"/>
    <w:rsid w:val="006E72CB"/>
    <w:rsid w:val="006F26DA"/>
    <w:rsid w:val="006F2C11"/>
    <w:rsid w:val="006F3A4D"/>
    <w:rsid w:val="006F3BE8"/>
    <w:rsid w:val="00701F55"/>
    <w:rsid w:val="007028F4"/>
    <w:rsid w:val="007035E0"/>
    <w:rsid w:val="00706B1D"/>
    <w:rsid w:val="00706EA0"/>
    <w:rsid w:val="00707920"/>
    <w:rsid w:val="0071409A"/>
    <w:rsid w:val="007154AA"/>
    <w:rsid w:val="00721484"/>
    <w:rsid w:val="007241D9"/>
    <w:rsid w:val="007271CB"/>
    <w:rsid w:val="00734222"/>
    <w:rsid w:val="00735FE0"/>
    <w:rsid w:val="00736E45"/>
    <w:rsid w:val="00743CE0"/>
    <w:rsid w:val="00745A19"/>
    <w:rsid w:val="00745F27"/>
    <w:rsid w:val="007467E4"/>
    <w:rsid w:val="00746B6A"/>
    <w:rsid w:val="0075215A"/>
    <w:rsid w:val="00752A91"/>
    <w:rsid w:val="0075420D"/>
    <w:rsid w:val="007545F1"/>
    <w:rsid w:val="007636DB"/>
    <w:rsid w:val="00765020"/>
    <w:rsid w:val="00766674"/>
    <w:rsid w:val="007717F6"/>
    <w:rsid w:val="007726C7"/>
    <w:rsid w:val="007805C5"/>
    <w:rsid w:val="00783DFD"/>
    <w:rsid w:val="007849D0"/>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4407"/>
    <w:rsid w:val="007F7062"/>
    <w:rsid w:val="0080064A"/>
    <w:rsid w:val="008055AF"/>
    <w:rsid w:val="00805F8A"/>
    <w:rsid w:val="00805FB2"/>
    <w:rsid w:val="00813959"/>
    <w:rsid w:val="008146C8"/>
    <w:rsid w:val="008275DE"/>
    <w:rsid w:val="00827E46"/>
    <w:rsid w:val="00831018"/>
    <w:rsid w:val="00854779"/>
    <w:rsid w:val="00854EC6"/>
    <w:rsid w:val="00855A5A"/>
    <w:rsid w:val="00873122"/>
    <w:rsid w:val="0088061E"/>
    <w:rsid w:val="008814ED"/>
    <w:rsid w:val="00885CD1"/>
    <w:rsid w:val="008915EB"/>
    <w:rsid w:val="008947F4"/>
    <w:rsid w:val="008A0CD3"/>
    <w:rsid w:val="008A2D40"/>
    <w:rsid w:val="008A670E"/>
    <w:rsid w:val="008A7F35"/>
    <w:rsid w:val="008B0CAF"/>
    <w:rsid w:val="008B5086"/>
    <w:rsid w:val="008C2AAD"/>
    <w:rsid w:val="008D01A9"/>
    <w:rsid w:val="008D0224"/>
    <w:rsid w:val="008D3B53"/>
    <w:rsid w:val="008D4CAE"/>
    <w:rsid w:val="008D585A"/>
    <w:rsid w:val="008E4957"/>
    <w:rsid w:val="008E5F5E"/>
    <w:rsid w:val="008E684E"/>
    <w:rsid w:val="008F1B72"/>
    <w:rsid w:val="008F1FDB"/>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97"/>
    <w:rsid w:val="009A6AA5"/>
    <w:rsid w:val="009A7C7B"/>
    <w:rsid w:val="009A7E13"/>
    <w:rsid w:val="009B0C68"/>
    <w:rsid w:val="009B0D86"/>
    <w:rsid w:val="009B1A3C"/>
    <w:rsid w:val="009B2BE7"/>
    <w:rsid w:val="009B303C"/>
    <w:rsid w:val="009B3451"/>
    <w:rsid w:val="009B3B8B"/>
    <w:rsid w:val="009B3D1B"/>
    <w:rsid w:val="009B4782"/>
    <w:rsid w:val="009B61E3"/>
    <w:rsid w:val="009C1544"/>
    <w:rsid w:val="009C4862"/>
    <w:rsid w:val="009C690A"/>
    <w:rsid w:val="009C6B97"/>
    <w:rsid w:val="009D694B"/>
    <w:rsid w:val="009E324E"/>
    <w:rsid w:val="009E3A90"/>
    <w:rsid w:val="009E4865"/>
    <w:rsid w:val="009E53B8"/>
    <w:rsid w:val="009E68FE"/>
    <w:rsid w:val="009F102B"/>
    <w:rsid w:val="009F3C45"/>
    <w:rsid w:val="009F4CE6"/>
    <w:rsid w:val="009F6C74"/>
    <w:rsid w:val="00A1058B"/>
    <w:rsid w:val="00A1461F"/>
    <w:rsid w:val="00A1685B"/>
    <w:rsid w:val="00A20D13"/>
    <w:rsid w:val="00A25538"/>
    <w:rsid w:val="00A265AF"/>
    <w:rsid w:val="00A26D1E"/>
    <w:rsid w:val="00A307DF"/>
    <w:rsid w:val="00A30819"/>
    <w:rsid w:val="00A329D7"/>
    <w:rsid w:val="00A35372"/>
    <w:rsid w:val="00A357F1"/>
    <w:rsid w:val="00A363EE"/>
    <w:rsid w:val="00A36FC0"/>
    <w:rsid w:val="00A37740"/>
    <w:rsid w:val="00A42644"/>
    <w:rsid w:val="00A603FA"/>
    <w:rsid w:val="00A702F0"/>
    <w:rsid w:val="00A70979"/>
    <w:rsid w:val="00A70C2C"/>
    <w:rsid w:val="00A714E3"/>
    <w:rsid w:val="00A747AD"/>
    <w:rsid w:val="00A75CE5"/>
    <w:rsid w:val="00A76E69"/>
    <w:rsid w:val="00A77470"/>
    <w:rsid w:val="00A82BFB"/>
    <w:rsid w:val="00A851D8"/>
    <w:rsid w:val="00A85374"/>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22F"/>
    <w:rsid w:val="00AF3657"/>
    <w:rsid w:val="00B01365"/>
    <w:rsid w:val="00B02CBC"/>
    <w:rsid w:val="00B1063A"/>
    <w:rsid w:val="00B10E15"/>
    <w:rsid w:val="00B12542"/>
    <w:rsid w:val="00B16FDA"/>
    <w:rsid w:val="00B26DE3"/>
    <w:rsid w:val="00B32D92"/>
    <w:rsid w:val="00B34890"/>
    <w:rsid w:val="00B435B5"/>
    <w:rsid w:val="00B43827"/>
    <w:rsid w:val="00B43A8C"/>
    <w:rsid w:val="00B449A5"/>
    <w:rsid w:val="00B477EE"/>
    <w:rsid w:val="00B510F6"/>
    <w:rsid w:val="00B564B1"/>
    <w:rsid w:val="00B564B6"/>
    <w:rsid w:val="00B60060"/>
    <w:rsid w:val="00B60332"/>
    <w:rsid w:val="00B60618"/>
    <w:rsid w:val="00B651B9"/>
    <w:rsid w:val="00B71A98"/>
    <w:rsid w:val="00B801E5"/>
    <w:rsid w:val="00B82BFE"/>
    <w:rsid w:val="00B84D3A"/>
    <w:rsid w:val="00B867A0"/>
    <w:rsid w:val="00B90008"/>
    <w:rsid w:val="00B95568"/>
    <w:rsid w:val="00B955C6"/>
    <w:rsid w:val="00B971AD"/>
    <w:rsid w:val="00BA0131"/>
    <w:rsid w:val="00BA0223"/>
    <w:rsid w:val="00BA139E"/>
    <w:rsid w:val="00BA175C"/>
    <w:rsid w:val="00BA684F"/>
    <w:rsid w:val="00BB0FE8"/>
    <w:rsid w:val="00BC010F"/>
    <w:rsid w:val="00BC4E5F"/>
    <w:rsid w:val="00BC587A"/>
    <w:rsid w:val="00BC5E64"/>
    <w:rsid w:val="00BD1CEC"/>
    <w:rsid w:val="00BD1E4A"/>
    <w:rsid w:val="00BD2203"/>
    <w:rsid w:val="00BD29F1"/>
    <w:rsid w:val="00BD2B73"/>
    <w:rsid w:val="00BD3D7A"/>
    <w:rsid w:val="00BE0033"/>
    <w:rsid w:val="00BE48F1"/>
    <w:rsid w:val="00BE64B8"/>
    <w:rsid w:val="00BE6646"/>
    <w:rsid w:val="00BE67F2"/>
    <w:rsid w:val="00BF1E1D"/>
    <w:rsid w:val="00BF63C1"/>
    <w:rsid w:val="00BF68C9"/>
    <w:rsid w:val="00C03BD4"/>
    <w:rsid w:val="00C10544"/>
    <w:rsid w:val="00C108E6"/>
    <w:rsid w:val="00C139E5"/>
    <w:rsid w:val="00C17953"/>
    <w:rsid w:val="00C22363"/>
    <w:rsid w:val="00C22F7D"/>
    <w:rsid w:val="00C23AFC"/>
    <w:rsid w:val="00C23DA4"/>
    <w:rsid w:val="00C25A67"/>
    <w:rsid w:val="00C25FEB"/>
    <w:rsid w:val="00C32052"/>
    <w:rsid w:val="00C34BFD"/>
    <w:rsid w:val="00C417D0"/>
    <w:rsid w:val="00C42950"/>
    <w:rsid w:val="00C442AE"/>
    <w:rsid w:val="00C472A2"/>
    <w:rsid w:val="00C52FA8"/>
    <w:rsid w:val="00C541E5"/>
    <w:rsid w:val="00C55671"/>
    <w:rsid w:val="00C603C3"/>
    <w:rsid w:val="00C61F66"/>
    <w:rsid w:val="00C64532"/>
    <w:rsid w:val="00C7196E"/>
    <w:rsid w:val="00C76D48"/>
    <w:rsid w:val="00C82538"/>
    <w:rsid w:val="00C87338"/>
    <w:rsid w:val="00CA3F65"/>
    <w:rsid w:val="00CB13E6"/>
    <w:rsid w:val="00CB3671"/>
    <w:rsid w:val="00CB6492"/>
    <w:rsid w:val="00CC22BE"/>
    <w:rsid w:val="00CC2E19"/>
    <w:rsid w:val="00CC30B6"/>
    <w:rsid w:val="00CC3603"/>
    <w:rsid w:val="00CC45F3"/>
    <w:rsid w:val="00CD7193"/>
    <w:rsid w:val="00CE16ED"/>
    <w:rsid w:val="00CE6EF2"/>
    <w:rsid w:val="00D01DC2"/>
    <w:rsid w:val="00D03766"/>
    <w:rsid w:val="00D11758"/>
    <w:rsid w:val="00D12BA5"/>
    <w:rsid w:val="00D207FC"/>
    <w:rsid w:val="00D2238A"/>
    <w:rsid w:val="00D32DFB"/>
    <w:rsid w:val="00D33BD9"/>
    <w:rsid w:val="00D3565C"/>
    <w:rsid w:val="00D35998"/>
    <w:rsid w:val="00D35DEF"/>
    <w:rsid w:val="00D44CF6"/>
    <w:rsid w:val="00D52A4A"/>
    <w:rsid w:val="00D61912"/>
    <w:rsid w:val="00D61BC0"/>
    <w:rsid w:val="00D654C2"/>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20C"/>
    <w:rsid w:val="00DC6BEC"/>
    <w:rsid w:val="00DD024A"/>
    <w:rsid w:val="00DD14FB"/>
    <w:rsid w:val="00DD3267"/>
    <w:rsid w:val="00DD6649"/>
    <w:rsid w:val="00DE2E28"/>
    <w:rsid w:val="00DE5974"/>
    <w:rsid w:val="00DF0679"/>
    <w:rsid w:val="00DF60AA"/>
    <w:rsid w:val="00E01327"/>
    <w:rsid w:val="00E10C21"/>
    <w:rsid w:val="00E1335F"/>
    <w:rsid w:val="00E22B2A"/>
    <w:rsid w:val="00E22DA1"/>
    <w:rsid w:val="00E238E6"/>
    <w:rsid w:val="00E24E91"/>
    <w:rsid w:val="00E26CCC"/>
    <w:rsid w:val="00E32166"/>
    <w:rsid w:val="00E324F4"/>
    <w:rsid w:val="00E348BA"/>
    <w:rsid w:val="00E35B5D"/>
    <w:rsid w:val="00E363C9"/>
    <w:rsid w:val="00E5280E"/>
    <w:rsid w:val="00E54203"/>
    <w:rsid w:val="00E57EBE"/>
    <w:rsid w:val="00E60E28"/>
    <w:rsid w:val="00E66B82"/>
    <w:rsid w:val="00E752FC"/>
    <w:rsid w:val="00E77066"/>
    <w:rsid w:val="00E770E2"/>
    <w:rsid w:val="00E87ACF"/>
    <w:rsid w:val="00EA1E82"/>
    <w:rsid w:val="00EA3D0E"/>
    <w:rsid w:val="00EA42E6"/>
    <w:rsid w:val="00EA51FD"/>
    <w:rsid w:val="00EA5AE1"/>
    <w:rsid w:val="00EB0718"/>
    <w:rsid w:val="00EB3701"/>
    <w:rsid w:val="00EB3D39"/>
    <w:rsid w:val="00EB55D9"/>
    <w:rsid w:val="00EC0921"/>
    <w:rsid w:val="00EC1BD9"/>
    <w:rsid w:val="00EC5E5D"/>
    <w:rsid w:val="00ED3908"/>
    <w:rsid w:val="00ED705B"/>
    <w:rsid w:val="00ED76B2"/>
    <w:rsid w:val="00EE349A"/>
    <w:rsid w:val="00EE6EF1"/>
    <w:rsid w:val="00EF39CA"/>
    <w:rsid w:val="00F013C0"/>
    <w:rsid w:val="00F06133"/>
    <w:rsid w:val="00F11249"/>
    <w:rsid w:val="00F121A6"/>
    <w:rsid w:val="00F157D1"/>
    <w:rsid w:val="00F16117"/>
    <w:rsid w:val="00F21746"/>
    <w:rsid w:val="00F26DAF"/>
    <w:rsid w:val="00F27DD3"/>
    <w:rsid w:val="00F3191C"/>
    <w:rsid w:val="00F34435"/>
    <w:rsid w:val="00F37917"/>
    <w:rsid w:val="00F42777"/>
    <w:rsid w:val="00F46C47"/>
    <w:rsid w:val="00F52E45"/>
    <w:rsid w:val="00F552DE"/>
    <w:rsid w:val="00F6037A"/>
    <w:rsid w:val="00F603DB"/>
    <w:rsid w:val="00F61AD5"/>
    <w:rsid w:val="00F62D7C"/>
    <w:rsid w:val="00F6501E"/>
    <w:rsid w:val="00F70835"/>
    <w:rsid w:val="00F70B3E"/>
    <w:rsid w:val="00F7288B"/>
    <w:rsid w:val="00F76A94"/>
    <w:rsid w:val="00F8061A"/>
    <w:rsid w:val="00F83A1D"/>
    <w:rsid w:val="00F84954"/>
    <w:rsid w:val="00F87258"/>
    <w:rsid w:val="00F9178E"/>
    <w:rsid w:val="00F94F2F"/>
    <w:rsid w:val="00F960D5"/>
    <w:rsid w:val="00FB21E9"/>
    <w:rsid w:val="00FB5783"/>
    <w:rsid w:val="00FB7C03"/>
    <w:rsid w:val="00FC04B0"/>
    <w:rsid w:val="00FC174D"/>
    <w:rsid w:val="00FC2FC0"/>
    <w:rsid w:val="00FC40D6"/>
    <w:rsid w:val="00FD2228"/>
    <w:rsid w:val="00FD2229"/>
    <w:rsid w:val="00FE0444"/>
    <w:rsid w:val="00FE0A4B"/>
    <w:rsid w:val="00FE40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9A7C7B"/>
    <w:pPr>
      <w:ind w:left="720"/>
      <w:contextualSpacing/>
    </w:pPr>
  </w:style>
  <w:style w:type="character" w:styleId="CommentReference">
    <w:name w:val="annotation reference"/>
    <w:basedOn w:val="DefaultParagraphFont"/>
    <w:rsid w:val="00B90008"/>
    <w:rPr>
      <w:sz w:val="16"/>
      <w:szCs w:val="16"/>
    </w:rPr>
  </w:style>
  <w:style w:type="paragraph" w:styleId="CommentText">
    <w:name w:val="annotation text"/>
    <w:basedOn w:val="Normal"/>
    <w:link w:val="CommentTextChar"/>
    <w:rsid w:val="00B90008"/>
    <w:rPr>
      <w:sz w:val="20"/>
    </w:rPr>
  </w:style>
  <w:style w:type="character" w:customStyle="1" w:styleId="CommentTextChar">
    <w:name w:val="Comment Text Char"/>
    <w:basedOn w:val="DefaultParagraphFont"/>
    <w:link w:val="CommentText"/>
    <w:rsid w:val="00B90008"/>
  </w:style>
  <w:style w:type="paragraph" w:styleId="CommentSubject">
    <w:name w:val="annotation subject"/>
    <w:basedOn w:val="CommentText"/>
    <w:next w:val="CommentText"/>
    <w:link w:val="CommentSubjectChar"/>
    <w:rsid w:val="00CC30B6"/>
    <w:rPr>
      <w:b/>
      <w:bCs/>
    </w:rPr>
  </w:style>
  <w:style w:type="character" w:customStyle="1" w:styleId="CommentSubjectChar">
    <w:name w:val="Comment Subject Char"/>
    <w:basedOn w:val="CommentTextChar"/>
    <w:link w:val="CommentSubject"/>
    <w:rsid w:val="00CC30B6"/>
    <w:rPr>
      <w:b/>
      <w:bCs/>
    </w:rPr>
  </w:style>
  <w:style w:type="paragraph" w:styleId="Revision">
    <w:name w:val="Revision"/>
    <w:hidden/>
    <w:uiPriority w:val="99"/>
    <w:semiHidden/>
    <w:rsid w:val="002C5B3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3159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95203">
      <w:bodyDiv w:val="1"/>
      <w:marLeft w:val="0"/>
      <w:marRight w:val="0"/>
      <w:marTop w:val="0"/>
      <w:marBottom w:val="0"/>
      <w:divBdr>
        <w:top w:val="none" w:sz="0" w:space="0" w:color="auto"/>
        <w:left w:val="none" w:sz="0" w:space="0" w:color="auto"/>
        <w:bottom w:val="none" w:sz="0" w:space="0" w:color="auto"/>
        <w:right w:val="none" w:sz="0" w:space="0" w:color="auto"/>
      </w:divBdr>
      <w:divsChild>
        <w:div w:id="1886867023">
          <w:marLeft w:val="0"/>
          <w:marRight w:val="0"/>
          <w:marTop w:val="0"/>
          <w:marBottom w:val="0"/>
          <w:divBdr>
            <w:top w:val="none" w:sz="0" w:space="0" w:color="auto"/>
            <w:left w:val="none" w:sz="0" w:space="0" w:color="auto"/>
            <w:bottom w:val="none" w:sz="0" w:space="0" w:color="auto"/>
            <w:right w:val="none" w:sz="0" w:space="0" w:color="auto"/>
          </w:divBdr>
        </w:div>
      </w:divsChild>
    </w:div>
    <w:div w:id="1619871910">
      <w:bodyDiv w:val="1"/>
      <w:marLeft w:val="0"/>
      <w:marRight w:val="0"/>
      <w:marTop w:val="0"/>
      <w:marBottom w:val="0"/>
      <w:divBdr>
        <w:top w:val="none" w:sz="0" w:space="0" w:color="auto"/>
        <w:left w:val="none" w:sz="0" w:space="0" w:color="auto"/>
        <w:bottom w:val="none" w:sz="0" w:space="0" w:color="auto"/>
        <w:right w:val="none" w:sz="0" w:space="0" w:color="auto"/>
      </w:divBdr>
      <w:divsChild>
        <w:div w:id="202182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E48B1-6275-4C9A-B3B9-ED7416CD5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456</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2021-05-03T16:19:00Z</dcterms:created>
  <dcterms:modified xsi:type="dcterms:W3CDTF">2021-05-05T13:58:00Z</dcterms:modified>
</cp:coreProperties>
</file>